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28" w:rsidRPr="009460A8" w:rsidRDefault="009460A8" w:rsidP="001A1605">
      <w:bookmarkStart w:id="0" w:name="_GoBack"/>
      <w:bookmarkEnd w:id="0"/>
      <w:r w:rsidRPr="009460A8">
        <w:t>Additional resources to explore cultural differences:</w:t>
      </w:r>
    </w:p>
    <w:p w:rsidR="009460A8" w:rsidRPr="009460A8" w:rsidRDefault="009460A8">
      <w:pPr>
        <w:rPr>
          <w:rFonts w:ascii="Times New Roman" w:hAnsi="Times New Roman" w:cs="Times New Roman"/>
          <w:sz w:val="24"/>
          <w:szCs w:val="24"/>
        </w:rPr>
      </w:pPr>
    </w:p>
    <w:p w:rsidR="009460A8" w:rsidRDefault="009460A8" w:rsidP="009460A8">
      <w:pPr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Crouch, N. (2004).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28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Mexicans &amp; Americans: Cracking the cultural code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Boston, MA: Nicholas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Brealey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Publishing.</w:t>
      </w:r>
    </w:p>
    <w:p w:rsidR="009460A8" w:rsidRDefault="009460A8" w:rsidP="009460A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Igoa</w:t>
      </w:r>
      <w:proofErr w:type="spellEnd"/>
      <w:r w:rsidRPr="00B114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C. (1995</w:t>
      </w:r>
      <w:r w:rsidRPr="00B1148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 Inner World of the Immigrant Child</w:t>
      </w:r>
      <w:r w:rsidRPr="00B114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1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Mahwah, NJ</w:t>
      </w:r>
      <w:r w:rsidRPr="00B1148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Lawrence Erlbaum Associates, Inc</w:t>
      </w:r>
      <w:r w:rsidRPr="00B11488">
        <w:rPr>
          <w:rFonts w:ascii="Times New Roman" w:hAnsi="Times New Roman" w:cs="Times New Roman"/>
          <w:sz w:val="24"/>
          <w:szCs w:val="24"/>
        </w:rPr>
        <w:t>.</w:t>
      </w:r>
    </w:p>
    <w:p w:rsidR="009460A8" w:rsidRPr="00B5202B" w:rsidRDefault="009460A8" w:rsidP="009460A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Samovar, L., Porter, R. &amp; McDaniel, E. (2012).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56B7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Intercultural communication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Boston, MA: Wadsworth Cengage Learning.</w:t>
      </w:r>
    </w:p>
    <w:p w:rsidR="009460A8" w:rsidRPr="00B11488" w:rsidRDefault="009460A8" w:rsidP="009460A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Valdés</w:t>
      </w:r>
      <w:r w:rsidRPr="00B11488">
        <w:rPr>
          <w:rFonts w:ascii="Times New Roman" w:hAnsi="Times New Roman" w:cs="Times New Roman"/>
          <w:sz w:val="24"/>
          <w:szCs w:val="24"/>
        </w:rPr>
        <w:t xml:space="preserve">, G. (1996). </w:t>
      </w:r>
      <w:r w:rsidRPr="00B11488">
        <w:rPr>
          <w:rFonts w:ascii="Times New Roman" w:hAnsi="Times New Roman" w:cs="Times New Roman"/>
          <w:i/>
          <w:iCs/>
          <w:sz w:val="24"/>
          <w:szCs w:val="24"/>
        </w:rPr>
        <w:t xml:space="preserve">Con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respeto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 Bridging the distance b</w:t>
      </w:r>
      <w:r w:rsidRPr="00B11488">
        <w:rPr>
          <w:rFonts w:ascii="Times New Roman" w:hAnsi="Times New Roman" w:cs="Times New Roman"/>
          <w:i/>
          <w:iCs/>
          <w:sz w:val="24"/>
          <w:szCs w:val="24"/>
        </w:rPr>
        <w:t xml:space="preserve">etween </w:t>
      </w:r>
      <w:r>
        <w:rPr>
          <w:rFonts w:ascii="Times New Roman" w:hAnsi="Times New Roman" w:cs="Times New Roman"/>
          <w:i/>
          <w:iCs/>
          <w:sz w:val="24"/>
          <w:szCs w:val="24"/>
        </w:rPr>
        <w:t>culturally diverse families and s</w:t>
      </w:r>
      <w:r w:rsidRPr="00B11488">
        <w:rPr>
          <w:rFonts w:ascii="Times New Roman" w:hAnsi="Times New Roman" w:cs="Times New Roman"/>
          <w:i/>
          <w:iCs/>
          <w:sz w:val="24"/>
          <w:szCs w:val="24"/>
        </w:rPr>
        <w:t>chools</w:t>
      </w:r>
      <w:r w:rsidRPr="00B11488">
        <w:rPr>
          <w:rFonts w:ascii="Times New Roman" w:hAnsi="Times New Roman" w:cs="Times New Roman"/>
          <w:sz w:val="24"/>
          <w:szCs w:val="24"/>
        </w:rPr>
        <w:t>. New York: Teachers College.</w:t>
      </w:r>
    </w:p>
    <w:p w:rsidR="009460A8" w:rsidRPr="009460A8" w:rsidRDefault="009460A8">
      <w:pPr>
        <w:rPr>
          <w:rFonts w:ascii="Times New Roman" w:hAnsi="Times New Roman" w:cs="Times New Roman"/>
          <w:sz w:val="24"/>
          <w:szCs w:val="24"/>
        </w:rPr>
      </w:pPr>
    </w:p>
    <w:sectPr w:rsidR="009460A8" w:rsidRPr="009460A8" w:rsidSect="006C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A8"/>
    <w:rsid w:val="001A1605"/>
    <w:rsid w:val="006C13B1"/>
    <w:rsid w:val="009460A8"/>
    <w:rsid w:val="00F74319"/>
    <w:rsid w:val="00F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Crystal Jastzabski</cp:lastModifiedBy>
  <cp:revision>2</cp:revision>
  <dcterms:created xsi:type="dcterms:W3CDTF">2018-05-17T14:39:00Z</dcterms:created>
  <dcterms:modified xsi:type="dcterms:W3CDTF">2018-05-17T14:39:00Z</dcterms:modified>
</cp:coreProperties>
</file>